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AE" w:rsidRPr="00AF2EA5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A5">
        <w:rPr>
          <w:rFonts w:ascii="Times New Roman" w:hAnsi="Times New Roman" w:cs="Times New Roman"/>
          <w:b/>
          <w:sz w:val="28"/>
          <w:szCs w:val="28"/>
        </w:rPr>
        <w:t>МКДОУ «Пролетарский детский сад»</w:t>
      </w: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Pr="001F2919" w:rsidRDefault="007866AE" w:rsidP="007866AE">
      <w:pPr>
        <w:jc w:val="center"/>
        <w:rPr>
          <w:rFonts w:ascii="Arial Black" w:hAnsi="Arial Black" w:cs="Times New Roman"/>
          <w:b/>
          <w:sz w:val="48"/>
          <w:szCs w:val="48"/>
        </w:rPr>
      </w:pPr>
      <w:r w:rsidRPr="001F2919">
        <w:rPr>
          <w:rFonts w:ascii="Arial Black" w:hAnsi="Arial Black" w:cs="Times New Roman"/>
          <w:b/>
          <w:sz w:val="48"/>
          <w:szCs w:val="48"/>
        </w:rPr>
        <w:t>Мастер – класс</w:t>
      </w: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Monotype Corsiva" w:hAnsi="Monotype Corsiva" w:cs="Times New Roman"/>
          <w:b/>
          <w:color w:val="FF0000"/>
          <w:sz w:val="96"/>
          <w:szCs w:val="96"/>
        </w:rPr>
      </w:pPr>
      <w:r w:rsidRPr="001F2919">
        <w:rPr>
          <w:rFonts w:ascii="Monotype Corsiva" w:hAnsi="Monotype Corsiva" w:cs="Times New Roman"/>
          <w:b/>
          <w:color w:val="FF0000"/>
          <w:sz w:val="96"/>
          <w:szCs w:val="96"/>
        </w:rPr>
        <w:t>«Волшебная соль»</w:t>
      </w:r>
    </w:p>
    <w:p w:rsidR="007866AE" w:rsidRDefault="007866AE" w:rsidP="007866AE">
      <w:pPr>
        <w:jc w:val="center"/>
        <w:rPr>
          <w:rFonts w:ascii="Monotype Corsiva" w:hAnsi="Monotype Corsiva" w:cs="Times New Roman"/>
          <w:b/>
          <w:color w:val="FF0000"/>
          <w:sz w:val="96"/>
          <w:szCs w:val="96"/>
        </w:rPr>
      </w:pP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4572000" cy="3352800"/>
            <wp:effectExtent l="0" t="0" r="0" b="0"/>
            <wp:docPr id="8" name="Рисунок 8" descr="морская соль для ван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ская соль для ван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A5">
        <w:rPr>
          <w:rFonts w:ascii="Times New Roman" w:hAnsi="Times New Roman" w:cs="Times New Roman"/>
          <w:b/>
          <w:sz w:val="28"/>
          <w:szCs w:val="28"/>
        </w:rPr>
        <w:t>Воспитатель: Биарсланова С. М.</w:t>
      </w: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Мастер-класс для воспитателей «Волшебная соль».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lastRenderedPageBreak/>
        <w:t>Цель</w:t>
      </w:r>
      <w:r w:rsidRPr="00FC30CE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повышение профессиональной компетентности педагогов по использованию экспериментальной деятельности в работе с детьми дошкольного возраста.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Повысить профессиональное мастерство педагогов.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Расширить знания педагогов о значении экспериментирования в развитии детей дошкольного возраста.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Активизировать самостоятельную работу воспитателей, дать им возможность заимствовать элементы педагогического опыта.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Создать и поддержать условия для развития творческого потенциала.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Рефлексия собственного профессионального мастерства по теме мастер - класса.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Оборудование</w:t>
      </w:r>
      <w:r w:rsidRPr="00FC30CE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клей ПВА,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 xml:space="preserve">, гуашь оранжевая и красная, кисти,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солфетки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Pr="00FC30CE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Ход  </w:t>
      </w:r>
      <w:r w:rsidRPr="00FC30CE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МАСТЕР-КЛАССА</w:t>
      </w: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.</w:t>
      </w:r>
    </w:p>
    <w:p w:rsidR="00A756FA" w:rsidRDefault="00C835A5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Добрый день, у</w:t>
      </w:r>
      <w:r w:rsidR="00A756FA">
        <w:rPr>
          <w:rFonts w:ascii="Arial" w:hAnsi="Arial" w:cs="Arial"/>
          <w:color w:val="000000"/>
          <w:sz w:val="21"/>
          <w:szCs w:val="21"/>
        </w:rPr>
        <w:t>важаемые коллеги</w:t>
      </w:r>
      <w:r>
        <w:rPr>
          <w:rFonts w:ascii="Arial" w:hAnsi="Arial" w:cs="Arial"/>
          <w:color w:val="000000"/>
          <w:sz w:val="21"/>
          <w:szCs w:val="21"/>
        </w:rPr>
        <w:t xml:space="preserve"> и жюри нашего конкурса</w:t>
      </w:r>
      <w:r w:rsidR="00A756FA">
        <w:rPr>
          <w:rFonts w:ascii="Arial" w:hAnsi="Arial" w:cs="Arial"/>
          <w:color w:val="000000"/>
          <w:sz w:val="21"/>
          <w:szCs w:val="21"/>
        </w:rPr>
        <w:t>!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Общеизвестно, педагоги как пчелки, которые трудятся не покладая рук, стремясь собрать как можно больше полезного, интересного и необходимого для своей работы. Вот и сегодня мы собрались с вами, чтобы поделиться опытом, и я надеюсь, что каждый из вас унесет с собой что-то новое, необходимое и значимое.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Китайская пословица </w:t>
      </w:r>
      <w:r>
        <w:rPr>
          <w:rFonts w:ascii="Arial" w:hAnsi="Arial" w:cs="Arial"/>
          <w:color w:val="000000"/>
          <w:sz w:val="21"/>
          <w:szCs w:val="21"/>
          <w:u w:val="single"/>
        </w:rPr>
        <w:t>гласит</w:t>
      </w:r>
      <w:r>
        <w:rPr>
          <w:rFonts w:ascii="Arial" w:hAnsi="Arial" w:cs="Arial"/>
          <w:color w:val="000000"/>
          <w:sz w:val="21"/>
          <w:szCs w:val="21"/>
        </w:rPr>
        <w:t>: «Расскажи - и я забуду, покажи - и я запомню, дай попробовать - и я пойму».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Дошкольники любят экспериментирование, так как эта деятельность отвечает особенностям их мышления- наглядно-образного и наглядно-действенного.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Главным достоинством экспериментирования является то, что даются детям реальные представления о предмете или явлении, о взаимоотношении с другими предметами, а также со средой, в которой они находятся.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Тему для экспериментов выбираю с учетом интересов детей, а также   в соответствии с тематикой  и событийностью.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своей работе я интегрирую разные виды экспериментирования.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эксперименты с реальными объектами и абстрактными объектами.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реальным объектом - это экспериментирование с объектами живой и  не живой природой, рукотворным миром.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эксперимент с абстрактным объектом? Что это? Что такое абстрактный объект?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Абстрактные объекты - это объекты слова, представления и отношения. (Дети могут предположить, что можно делать с объектом, где можно использовать этот объект, придумывают новые слова, занимаются словотворчеством.)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Практическая часть.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А как применяются эти методы экспериментирования на практике, вы поймете в ходе дальнейшей работы.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И сейчас я предлагаю провести эксперимент с объектом неживой природы.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Ответьте мне на вопрос: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Какая нота и продукт называются одинаково? (соль)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Правильно!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с вами мы будем преобразовывать самую обыкновенную 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 можно ли окрашивать соль?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Конечно, можно.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 как это можно сделать?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открыть вам маленький секрет и поделиться с вами самыми легкими и самыми быстрыми способами окрашивания соли.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Предлагаю сделать вот такие необычные цветные картинки. Я предлагаю расписать пасхальные яйца, т.к. приближается  светлый праздник Пасхи.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подарить их самому близкому человеку.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Ну что приступим к работе.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Снимайте салфетки, вы увидите все необходимое для нашей деятельности.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Технология выполнения работы: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Первый способ – это соленое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рисование.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интересная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техника рисования – это рисование по соли</w:t>
      </w:r>
      <w:r>
        <w:rPr>
          <w:rFonts w:ascii="Arial" w:hAnsi="Arial" w:cs="Arial"/>
          <w:color w:val="000000"/>
          <w:sz w:val="21"/>
          <w:szCs w:val="21"/>
        </w:rPr>
        <w:t>. Эффект растекания краски просто завораживает.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Вам понадобится</w:t>
      </w:r>
      <w:r>
        <w:rPr>
          <w:rFonts w:ascii="Arial" w:hAnsi="Arial" w:cs="Arial"/>
          <w:color w:val="000000"/>
          <w:sz w:val="21"/>
          <w:szCs w:val="21"/>
        </w:rPr>
        <w:t>: шаблон пасхального яйца, соль белая, клей ПВА, краски гуашь, кисточка.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начале нанесите клей ПВА любыми узорами на яйцо. Это может быть все что угодно-вертикальные, горизонтальные, волнистые линии, точки и т. д.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посыпаем все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солью</w:t>
      </w:r>
      <w:r>
        <w:rPr>
          <w:rFonts w:ascii="Arial" w:hAnsi="Arial" w:cs="Arial"/>
          <w:color w:val="000000"/>
          <w:sz w:val="21"/>
          <w:szCs w:val="21"/>
        </w:rPr>
        <w:t> и даём немного подсохнуть, затем стряхиваем излишки соли над тарелкой. Оставьте до полного высыхания.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Отложите в сторону это яичко и пока он сохнет мы познакомимся с другим способом…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Яичко подсохло и сейчас будем </w:t>
      </w:r>
      <w:r>
        <w:rPr>
          <w:rFonts w:ascii="Arial" w:hAnsi="Arial" w:cs="Arial"/>
          <w:color w:val="000000"/>
          <w:sz w:val="21"/>
          <w:szCs w:val="21"/>
          <w:u w:val="single"/>
        </w:rPr>
        <w:t>творить</w:t>
      </w:r>
      <w:r>
        <w:rPr>
          <w:rFonts w:ascii="Arial" w:hAnsi="Arial" w:cs="Arial"/>
          <w:color w:val="000000"/>
          <w:sz w:val="21"/>
          <w:szCs w:val="21"/>
        </w:rPr>
        <w:t>: разведите гуашь в небольшом количестве воды, но не слишком жидко, чтобы ее было удобно наносить. Цвет краски может быть любой, разных оттенков - это ваш выбор. Наносить краску на солевые разводы, нужно аккуратно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Краска будет очень интересно растекаться по солевым "дорожкам".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Второй способ – это акварель,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 и канцелярский клей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Возьмём другое яичко и с помощью воды и кисточки его смочим, затем берём акварельные краски и покрываем поверхность, краской Оранжевой или желтой по своему вкусу.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 краски не высохли, добавьте капли прозрачного клея, а затем посыпьте рисунок солью.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 создает интересный эффект, впитывая пигмент из краски при высыхании. Кроме того, она красиво искриться.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Третий способ – это цветная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 и клей ПВА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предлагаю вам ещё один способ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рисования солью</w:t>
      </w:r>
      <w:r>
        <w:rPr>
          <w:rFonts w:ascii="Arial" w:hAnsi="Arial" w:cs="Arial"/>
          <w:color w:val="000000"/>
          <w:sz w:val="21"/>
          <w:szCs w:val="21"/>
        </w:rPr>
        <w:t>, но он отличается от двух первых, там мы использовали белую соль, а сейчас будем рисовать цветной солью.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понадобится ещё одно яичко, клей ПВА и цветная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Сначала определимся с цветом вашего яичка и сделаем определённого оттенка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этого нам понадобятся мелки и 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начинается самый творческий этап работы. Покрываем изображение тонким слоем клея ПВА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(постепенно, небольшими участками)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Участок, на который нанесли клей, посыпаем цветной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солью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(цвет может быть различный)</w:t>
      </w:r>
      <w:r>
        <w:rPr>
          <w:rFonts w:ascii="Arial" w:hAnsi="Arial" w:cs="Arial"/>
          <w:color w:val="000000"/>
          <w:sz w:val="21"/>
          <w:szCs w:val="21"/>
        </w:rPr>
        <w:t>- можно использовать в работе ложечку, а можно руками.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Лишнюю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 стряхиваем на тарелочку.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Также, такой способ окрашивания соли, помогает снять внутреннее напряжение, как у ребенка, так и у взрослого человека.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Пока коллеги работают, я расскажу немного о соли. Соль очень интересный объект для исследования. Ее можно использовать для различных опытов и узнавать совершенно разные  свойства соли.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Растворимость соли.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Волшебное свойство соли удерживать на поверхности разные предметы.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 соли можно выращивать различные кристаллы.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это интересно и очень нравится детям.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 же можно реализовывать различные долгосрочные проекты. Во время проектной деятельности можно наблюдать за солью, узнавать полезные свойства соли с медицинской точки зрения,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исследовать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зачем нужна соль, насколько может быть вредно использование  большого количества соли.)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Сделали, покажите свои картинки коллегам, как красиво получилось. Дети, тоже очень радуются, восхищаются своими работами.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теперь придумайте название своей работе, но такое, чтобы в нем звучало слово 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(«Соленая радуга»,  «До, Ми,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Солька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«Соленая фантазия»)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Молодцы. А вот представьте, что эту разноцветный сувенир вам нужно подарить, кому вы подарите? Представили?  Скажите: Какие же ощущения он будет испытывать? (Радость, восхищение, восторг). Молодцы.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Вот сейчас мы с вами попробовали экспериментировать со словом- абстрактным объектом. Мы придумывали название нашей работе, представляли, кому хотим подарить сувенир-  в данном случае наш реальный объект-  пасхальное яйцо-сувенир, а абстрактный объект- слово, предположение.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 коллеги!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Посмотрите, что получилось у меня.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 окрасила соль гуашью, получается очень ярко выразительно. Такую работу сделанную своими руками не стыдно кому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 подарить.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еще можно сделать красивые и оригинальные подсвечники, стакан обмазать клеем и насыпать на него соль, получается очень оригинально.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детское экспериментирование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умение изобретать, использовать нестандартные решения, а в итоге создавать творческую личность.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Уважаемые коллеги у вас на столах лежат ленточки, зеленого и красного цвета.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Если вы считаете, что мой опыт полезен в вашей работе с детьми, привяжите на свою поделку зеленую ленту, а если считаете,  что бесполезен и вам не пригодится, то красную.</w:t>
      </w:r>
      <w:proofErr w:type="gramEnd"/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Благодарю всех присутствующих за активное участие, мне очень приятно было с вами работать. Свои поделки  вы можете забрать на память.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Спасибо всем за внимание.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C30CE" w:rsidRDefault="00FC30CE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C30CE" w:rsidRDefault="00FC30CE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848475" cy="4610100"/>
            <wp:effectExtent l="0" t="0" r="0" b="0"/>
            <wp:docPr id="1" name="Рисунок 1" descr="https://fsd.multiurok.ru/html/2018/01/11/s_5a57af2a0ebc9/79483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1/11/s_5a57af2a0ebc9/794835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924675" cy="5629275"/>
            <wp:effectExtent l="0" t="0" r="0" b="0"/>
            <wp:docPr id="2" name="Рисунок 2" descr="https://fsd.multiurok.ru/html/2018/01/11/s_5a57af2a0ebc9/79483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1/11/s_5a57af2a0ebc9/794835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962775" cy="4733925"/>
            <wp:effectExtent l="19050" t="0" r="9525" b="0"/>
            <wp:docPr id="3" name="Рисунок 3" descr="https://fsd.multiurok.ru/html/2018/01/11/s_5a57af2a0ebc9/79483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1/11/s_5a57af2a0ebc9/794835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962775" cy="4962525"/>
            <wp:effectExtent l="19050" t="0" r="9525" b="0"/>
            <wp:docPr id="4" name="Рисунок 4" descr="https://fsd.multiurok.ru/html/2018/01/11/s_5a57af2a0ebc9/794835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1/11/s_5a57af2a0ebc9/794835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886450" cy="4638675"/>
            <wp:effectExtent l="19050" t="0" r="0" b="0"/>
            <wp:docPr id="5" name="Рисунок 5" descr="https://fsd.multiurok.ru/html/2018/01/11/s_5a57af2a0ebc9/794835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1/11/s_5a57af2a0ebc9/794835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3600" cy="4391025"/>
            <wp:effectExtent l="19050" t="0" r="0" b="0"/>
            <wp:docPr id="6" name="Рисунок 6" descr="https://fsd.multiurok.ru/html/2018/01/11/s_5a57af2a0ebc9/794835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1/11/s_5a57af2a0ebc9/794835_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10200" cy="9677400"/>
            <wp:effectExtent l="19050" t="0" r="0" b="0"/>
            <wp:docPr id="7" name="Рисунок 7" descr="https://fsd.multiurok.ru/html/2018/01/11/s_5a57af2a0ebc9/79483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1/11/s_5a57af2a0ebc9/794835_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A0" w:rsidRDefault="00A073A0"/>
    <w:sectPr w:rsidR="00A073A0" w:rsidSect="00A974C8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20C1"/>
    <w:multiLevelType w:val="multilevel"/>
    <w:tmpl w:val="8DC2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E5758"/>
    <w:multiLevelType w:val="multilevel"/>
    <w:tmpl w:val="219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16628"/>
    <w:multiLevelType w:val="multilevel"/>
    <w:tmpl w:val="293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6FA"/>
    <w:rsid w:val="00054022"/>
    <w:rsid w:val="000951E2"/>
    <w:rsid w:val="000D4B20"/>
    <w:rsid w:val="001D676A"/>
    <w:rsid w:val="00396208"/>
    <w:rsid w:val="00442FF9"/>
    <w:rsid w:val="004A1C7D"/>
    <w:rsid w:val="004D6DE7"/>
    <w:rsid w:val="00582529"/>
    <w:rsid w:val="00607807"/>
    <w:rsid w:val="007340DD"/>
    <w:rsid w:val="007866AE"/>
    <w:rsid w:val="007C3977"/>
    <w:rsid w:val="008503DB"/>
    <w:rsid w:val="008A1F7C"/>
    <w:rsid w:val="00966F1C"/>
    <w:rsid w:val="00A073A0"/>
    <w:rsid w:val="00A62AC6"/>
    <w:rsid w:val="00A756FA"/>
    <w:rsid w:val="00A848D5"/>
    <w:rsid w:val="00A974C8"/>
    <w:rsid w:val="00AC0590"/>
    <w:rsid w:val="00B4440F"/>
    <w:rsid w:val="00BF3F5F"/>
    <w:rsid w:val="00C36511"/>
    <w:rsid w:val="00C835A5"/>
    <w:rsid w:val="00CB4319"/>
    <w:rsid w:val="00D87358"/>
    <w:rsid w:val="00E71B75"/>
    <w:rsid w:val="00E8673E"/>
    <w:rsid w:val="00EB2D00"/>
    <w:rsid w:val="00EB36A9"/>
    <w:rsid w:val="00F2175B"/>
    <w:rsid w:val="00FC30CE"/>
    <w:rsid w:val="00FD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8</cp:revision>
  <cp:lastPrinted>2001-12-31T20:06:00Z</cp:lastPrinted>
  <dcterms:created xsi:type="dcterms:W3CDTF">2020-02-24T18:07:00Z</dcterms:created>
  <dcterms:modified xsi:type="dcterms:W3CDTF">2001-12-31T20:09:00Z</dcterms:modified>
</cp:coreProperties>
</file>